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0F" w:rsidRPr="0035170F" w:rsidRDefault="0035170F" w:rsidP="00741681">
      <w:pPr>
        <w:spacing w:after="0" w:line="240" w:lineRule="auto"/>
        <w:contextualSpacing/>
        <w:rPr>
          <w:rFonts w:ascii="Arial" w:eastAsia="Times New Roman" w:hAnsi="Arial" w:cs="Arial"/>
          <w:sz w:val="36"/>
          <w:szCs w:val="36"/>
          <w:lang w:eastAsia="it-IT"/>
        </w:rPr>
      </w:pPr>
      <w:r w:rsidRPr="0035170F">
        <w:rPr>
          <w:rFonts w:ascii="Arial" w:eastAsia="Times New Roman" w:hAnsi="Arial" w:cs="Arial"/>
          <w:smallCaps/>
          <w:sz w:val="36"/>
          <w:szCs w:val="36"/>
          <w:lang w:eastAsia="it-IT"/>
        </w:rPr>
        <w:t xml:space="preserve">Stage e Tirocini </w:t>
      </w:r>
    </w:p>
    <w:p w:rsidR="0035170F" w:rsidRPr="0035170F" w:rsidRDefault="0035170F" w:rsidP="0074168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5170F">
        <w:rPr>
          <w:rFonts w:ascii="Arial" w:eastAsia="Times New Roman" w:hAnsi="Arial" w:cs="Arial"/>
          <w:lang w:eastAsia="it-IT"/>
        </w:rPr>
        <w:t xml:space="preserve">Dott.ssa Emanuela Lanni, Dott.ssa Serena </w:t>
      </w:r>
      <w:proofErr w:type="spellStart"/>
      <w:r w:rsidRPr="0035170F">
        <w:rPr>
          <w:rFonts w:ascii="Arial" w:eastAsia="Times New Roman" w:hAnsi="Arial" w:cs="Arial"/>
          <w:lang w:eastAsia="it-IT"/>
        </w:rPr>
        <w:t>Russini</w:t>
      </w:r>
      <w:proofErr w:type="spellEnd"/>
    </w:p>
    <w:p w:rsidR="0035170F" w:rsidRPr="0035170F" w:rsidRDefault="0035170F" w:rsidP="003517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35170F" w:rsidRPr="0035170F" w:rsidRDefault="0035170F" w:rsidP="0035170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35170F">
        <w:rPr>
          <w:rFonts w:ascii="Arial" w:eastAsia="Times New Roman" w:hAnsi="Arial" w:cs="Arial"/>
          <w:sz w:val="24"/>
          <w:szCs w:val="24"/>
          <w:lang w:eastAsia="it-IT"/>
        </w:rPr>
        <w:t xml:space="preserve">Il Centro Famiglia e Vita è attivo nell’ambito della formazione offrendo a studenti universitari e/o neolaureati in Psicologia dell’Università degli Studi di Roma “La Sapienza” la possibilità di svolgere il Tirocinio </w:t>
      </w:r>
      <w:proofErr w:type="spellStart"/>
      <w:r w:rsidRPr="0035170F">
        <w:rPr>
          <w:rFonts w:ascii="Arial" w:eastAsia="Times New Roman" w:hAnsi="Arial" w:cs="Arial"/>
          <w:i/>
          <w:sz w:val="24"/>
          <w:szCs w:val="24"/>
          <w:lang w:eastAsia="it-IT"/>
        </w:rPr>
        <w:t>pre</w:t>
      </w:r>
      <w:proofErr w:type="spellEnd"/>
      <w:r w:rsidRPr="0035170F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  <w:r w:rsidRPr="0035170F">
        <w:rPr>
          <w:rFonts w:ascii="Arial" w:eastAsia="Times New Roman" w:hAnsi="Arial" w:cs="Arial"/>
          <w:sz w:val="24"/>
          <w:szCs w:val="24"/>
          <w:lang w:eastAsia="it-IT"/>
        </w:rPr>
        <w:t>e</w:t>
      </w:r>
      <w:r w:rsidRPr="0035170F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  <w:proofErr w:type="spellStart"/>
      <w:r w:rsidRPr="0035170F">
        <w:rPr>
          <w:rFonts w:ascii="Arial" w:eastAsia="Times New Roman" w:hAnsi="Arial" w:cs="Arial"/>
          <w:i/>
          <w:sz w:val="24"/>
          <w:szCs w:val="24"/>
          <w:lang w:eastAsia="it-IT"/>
        </w:rPr>
        <w:t>post-lauream</w:t>
      </w:r>
      <w:proofErr w:type="spellEnd"/>
      <w:r w:rsidRPr="0035170F">
        <w:rPr>
          <w:rFonts w:ascii="Arial" w:eastAsia="Times New Roman" w:hAnsi="Arial" w:cs="Arial"/>
          <w:sz w:val="24"/>
          <w:szCs w:val="24"/>
          <w:lang w:eastAsia="it-IT"/>
        </w:rPr>
        <w:t>, necessario per l’abilitazione all’Albo di categoria (Convenzione n° 758 del 10/01/2012).</w:t>
      </w:r>
    </w:p>
    <w:p w:rsidR="0035170F" w:rsidRPr="0035170F" w:rsidRDefault="0035170F" w:rsidP="0035170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35170F">
        <w:rPr>
          <w:rFonts w:ascii="Arial" w:eastAsia="Times New Roman" w:hAnsi="Arial" w:cs="Arial"/>
          <w:sz w:val="24"/>
          <w:szCs w:val="24"/>
          <w:lang w:eastAsia="it-IT"/>
        </w:rPr>
        <w:t>Dopo la stesura del Progetto Formativo e della nomina di un tutor specializzato, il tirocinante ha la possibilità di osservare e prendere parte alla presa in carico delle situazioni di disagio psicologico e relazionale, individuale e familiare, a partire dal colloquio di analisi della domanda, affiancando l’operatore di riferimento.</w:t>
      </w:r>
    </w:p>
    <w:p w:rsidR="0035170F" w:rsidRPr="0035170F" w:rsidRDefault="0035170F" w:rsidP="0035170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35170F">
        <w:rPr>
          <w:rFonts w:ascii="Arial" w:eastAsia="Times New Roman" w:hAnsi="Arial" w:cs="Arial"/>
          <w:sz w:val="24"/>
          <w:szCs w:val="24"/>
          <w:lang w:eastAsia="it-IT"/>
        </w:rPr>
        <w:t xml:space="preserve">Successivamente, il tirocinante assiste lo psicologo/psicoterapeuta durante i colloqui di approfondimento nei quali vengono ridefinite le richieste dell’utente e la problematica presentata. </w:t>
      </w:r>
    </w:p>
    <w:p w:rsidR="0035170F" w:rsidRPr="0035170F" w:rsidRDefault="0035170F" w:rsidP="0035170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35170F">
        <w:rPr>
          <w:rFonts w:ascii="Arial" w:eastAsia="Times New Roman" w:hAnsi="Arial" w:cs="Arial"/>
          <w:sz w:val="24"/>
          <w:szCs w:val="24"/>
          <w:lang w:eastAsia="it-IT"/>
        </w:rPr>
        <w:t xml:space="preserve">Il tirocinante, durante questa fase, prende visione anche della stesura congiunta, tra lo psicologo e l’utente, del </w:t>
      </w:r>
      <w:proofErr w:type="spellStart"/>
      <w:r w:rsidRPr="0035170F">
        <w:rPr>
          <w:rFonts w:ascii="Arial" w:eastAsia="Times New Roman" w:hAnsi="Arial" w:cs="Arial"/>
          <w:sz w:val="24"/>
          <w:szCs w:val="24"/>
          <w:lang w:eastAsia="it-IT"/>
        </w:rPr>
        <w:t>genogramma</w:t>
      </w:r>
      <w:proofErr w:type="spellEnd"/>
      <w:r w:rsidRPr="0035170F">
        <w:rPr>
          <w:rFonts w:ascii="Arial" w:eastAsia="Times New Roman" w:hAnsi="Arial" w:cs="Arial"/>
          <w:sz w:val="24"/>
          <w:szCs w:val="24"/>
          <w:lang w:eastAsia="it-IT"/>
        </w:rPr>
        <w:t xml:space="preserve"> familiare, utile per rappresentare la storia della persona alla luce del suo sistema familiare, e delle relative tecniche di compilazione. </w:t>
      </w:r>
    </w:p>
    <w:p w:rsidR="0035170F" w:rsidRPr="0035170F" w:rsidRDefault="0035170F" w:rsidP="0035170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35170F">
        <w:rPr>
          <w:rFonts w:ascii="Arial" w:eastAsia="Times New Roman" w:hAnsi="Arial" w:cs="Arial"/>
          <w:sz w:val="24"/>
          <w:szCs w:val="24"/>
          <w:lang w:eastAsia="it-IT"/>
        </w:rPr>
        <w:t>Talvolta, il tirocinante ha modo di osservare la somministrazione, la codifica e l’interpretazione di test strutturati e/o proiettivi.</w:t>
      </w:r>
    </w:p>
    <w:p w:rsidR="0035170F" w:rsidRPr="0035170F" w:rsidRDefault="0035170F" w:rsidP="0035170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35170F">
        <w:rPr>
          <w:rFonts w:ascii="Arial" w:eastAsia="Times New Roman" w:hAnsi="Arial" w:cs="Arial"/>
          <w:sz w:val="24"/>
          <w:szCs w:val="24"/>
          <w:lang w:eastAsia="it-IT"/>
        </w:rPr>
        <w:t xml:space="preserve">Al termine dei colloqui di approfondimento, il tirocinante partecipa ai tavoli di équipe, nei quali vengono pianificati e programmati gli interventi necessari indirizzati alla persona e/o al nucleo familiare. </w:t>
      </w:r>
    </w:p>
    <w:p w:rsidR="0035170F" w:rsidRDefault="0035170F" w:rsidP="0035170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35170F">
        <w:rPr>
          <w:rFonts w:ascii="Arial" w:eastAsia="Times New Roman" w:hAnsi="Arial" w:cs="Arial"/>
          <w:sz w:val="24"/>
          <w:szCs w:val="24"/>
          <w:lang w:eastAsia="it-IT"/>
        </w:rPr>
        <w:t xml:space="preserve">Nella fase di intervento, il tirocinante segue lo psicologo/psicoterapeuta nei colloqui, avendo la possibilità di osservare i cambiamenti dell’utente e partecipare agli aggiornamenti del caso nel tavolo di équipe. </w:t>
      </w:r>
    </w:p>
    <w:p w:rsidR="00741681" w:rsidRDefault="00741681" w:rsidP="0035170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La Convenzione con l’Università La Sapienza consente anche l’accoglienza dei  tirocinanti del Master di Mediazione Giuridico-Familiare.</w:t>
      </w:r>
      <w:bookmarkStart w:id="0" w:name="_GoBack"/>
      <w:bookmarkEnd w:id="0"/>
    </w:p>
    <w:p w:rsidR="00741681" w:rsidRDefault="00741681" w:rsidP="0035170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741681" w:rsidRPr="0035170F" w:rsidRDefault="00741681" w:rsidP="0035170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Recentemente si è attivata una Convenzione con l’Università Cattolica del Sacro Cuore per accogliere i tirocinanti del Corso di Master in Consulenza Familiare effettuato a Roma presso il Pontificio Istituto Giovanni paolo II della Pontificia Università Lateranense </w:t>
      </w:r>
    </w:p>
    <w:p w:rsidR="0035170F" w:rsidRPr="0035170F" w:rsidRDefault="0035170F" w:rsidP="0035170F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5170F" w:rsidRPr="0035170F" w:rsidRDefault="0035170F" w:rsidP="0035170F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5170F" w:rsidRPr="0035170F" w:rsidRDefault="0035170F" w:rsidP="0035170F">
      <w:pPr>
        <w:spacing w:after="0" w:line="240" w:lineRule="auto"/>
        <w:ind w:left="720"/>
        <w:jc w:val="both"/>
        <w:rPr>
          <w:rFonts w:ascii="Arial" w:eastAsia="Calibri" w:hAnsi="Arial" w:cs="Times New Roman"/>
          <w:b/>
          <w:sz w:val="24"/>
          <w:szCs w:val="24"/>
        </w:rPr>
      </w:pPr>
    </w:p>
    <w:p w:rsidR="00D607A2" w:rsidRDefault="00D607A2"/>
    <w:sectPr w:rsidR="00D607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65" w:rsidRDefault="004B4865" w:rsidP="0035170F">
      <w:pPr>
        <w:spacing w:after="0" w:line="240" w:lineRule="auto"/>
      </w:pPr>
      <w:r>
        <w:separator/>
      </w:r>
    </w:p>
  </w:endnote>
  <w:endnote w:type="continuationSeparator" w:id="0">
    <w:p w:rsidR="004B4865" w:rsidRDefault="004B4865" w:rsidP="0035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65" w:rsidRDefault="004B4865" w:rsidP="0035170F">
      <w:pPr>
        <w:spacing w:after="0" w:line="240" w:lineRule="auto"/>
      </w:pPr>
      <w:r>
        <w:separator/>
      </w:r>
    </w:p>
  </w:footnote>
  <w:footnote w:type="continuationSeparator" w:id="0">
    <w:p w:rsidR="004B4865" w:rsidRDefault="004B4865" w:rsidP="00351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3EC"/>
    <w:multiLevelType w:val="hybridMultilevel"/>
    <w:tmpl w:val="2490E9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72E1B"/>
    <w:multiLevelType w:val="hybridMultilevel"/>
    <w:tmpl w:val="21E6C0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06BAC"/>
    <w:multiLevelType w:val="hybridMultilevel"/>
    <w:tmpl w:val="F48412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D47E7"/>
    <w:multiLevelType w:val="hybridMultilevel"/>
    <w:tmpl w:val="67FE0CBC"/>
    <w:lvl w:ilvl="0" w:tplc="0410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4">
    <w:nsid w:val="11A94217"/>
    <w:multiLevelType w:val="hybridMultilevel"/>
    <w:tmpl w:val="3958323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2FA065F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C20701"/>
    <w:multiLevelType w:val="hybridMultilevel"/>
    <w:tmpl w:val="D5F238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CF1AE9"/>
    <w:multiLevelType w:val="multilevel"/>
    <w:tmpl w:val="1430CC04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1360E75"/>
    <w:multiLevelType w:val="hybridMultilevel"/>
    <w:tmpl w:val="1CFE9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93FB0"/>
    <w:multiLevelType w:val="hybridMultilevel"/>
    <w:tmpl w:val="0A665E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3D1E41"/>
    <w:multiLevelType w:val="hybridMultilevel"/>
    <w:tmpl w:val="9DF8D4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412FA"/>
    <w:multiLevelType w:val="hybridMultilevel"/>
    <w:tmpl w:val="8948EE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6F377A"/>
    <w:multiLevelType w:val="hybridMultilevel"/>
    <w:tmpl w:val="F34C6D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3A500A"/>
    <w:multiLevelType w:val="hybridMultilevel"/>
    <w:tmpl w:val="91E8D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2F1403"/>
    <w:multiLevelType w:val="hybridMultilevel"/>
    <w:tmpl w:val="EE3273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3500F2"/>
    <w:multiLevelType w:val="hybridMultilevel"/>
    <w:tmpl w:val="DFA448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065FC2"/>
    <w:multiLevelType w:val="hybridMultilevel"/>
    <w:tmpl w:val="DB226AD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62044AB"/>
    <w:multiLevelType w:val="hybridMultilevel"/>
    <w:tmpl w:val="50EE3D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B7C10"/>
    <w:multiLevelType w:val="hybridMultilevel"/>
    <w:tmpl w:val="A38830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0033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7F53AF"/>
    <w:multiLevelType w:val="hybridMultilevel"/>
    <w:tmpl w:val="4476CF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BA77C3"/>
    <w:multiLevelType w:val="multilevel"/>
    <w:tmpl w:val="69F41020"/>
    <w:lvl w:ilvl="0">
      <w:start w:val="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0">
    <w:nsid w:val="62D54DFA"/>
    <w:multiLevelType w:val="hybridMultilevel"/>
    <w:tmpl w:val="6B283D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03C8A"/>
    <w:multiLevelType w:val="hybridMultilevel"/>
    <w:tmpl w:val="1CFE9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7583B"/>
    <w:multiLevelType w:val="hybridMultilevel"/>
    <w:tmpl w:val="4E0EC3D6"/>
    <w:lvl w:ilvl="0" w:tplc="7834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1"/>
  </w:num>
  <w:num w:numId="4">
    <w:abstractNumId w:val="20"/>
  </w:num>
  <w:num w:numId="5">
    <w:abstractNumId w:val="9"/>
  </w:num>
  <w:num w:numId="6">
    <w:abstractNumId w:val="4"/>
  </w:num>
  <w:num w:numId="7">
    <w:abstractNumId w:val="11"/>
  </w:num>
  <w:num w:numId="8">
    <w:abstractNumId w:val="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5"/>
  </w:num>
  <w:num w:numId="13">
    <w:abstractNumId w:val="17"/>
  </w:num>
  <w:num w:numId="14">
    <w:abstractNumId w:val="13"/>
  </w:num>
  <w:num w:numId="15">
    <w:abstractNumId w:val="18"/>
  </w:num>
  <w:num w:numId="16">
    <w:abstractNumId w:val="1"/>
  </w:num>
  <w:num w:numId="17">
    <w:abstractNumId w:val="8"/>
  </w:num>
  <w:num w:numId="18">
    <w:abstractNumId w:val="12"/>
  </w:num>
  <w:num w:numId="19">
    <w:abstractNumId w:val="6"/>
  </w:num>
  <w:num w:numId="20">
    <w:abstractNumId w:val="19"/>
  </w:num>
  <w:num w:numId="21">
    <w:abstractNumId w:val="3"/>
  </w:num>
  <w:num w:numId="22">
    <w:abstractNumId w:val="2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0F"/>
    <w:rsid w:val="0035170F"/>
    <w:rsid w:val="004B4865"/>
    <w:rsid w:val="00741681"/>
    <w:rsid w:val="00D6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170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170F"/>
    <w:rPr>
      <w:sz w:val="20"/>
      <w:szCs w:val="20"/>
    </w:rPr>
  </w:style>
  <w:style w:type="character" w:styleId="Rimandonotaapidipagina">
    <w:name w:val="footnote reference"/>
    <w:uiPriority w:val="99"/>
    <w:rsid w:val="003517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170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170F"/>
    <w:rPr>
      <w:sz w:val="20"/>
      <w:szCs w:val="20"/>
    </w:rPr>
  </w:style>
  <w:style w:type="character" w:styleId="Rimandonotaapidipagina">
    <w:name w:val="footnote reference"/>
    <w:uiPriority w:val="99"/>
    <w:rsid w:val="00351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49BD5-9748-4C3E-8E2B-1E581651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1</cp:revision>
  <dcterms:created xsi:type="dcterms:W3CDTF">2016-06-14T08:29:00Z</dcterms:created>
  <dcterms:modified xsi:type="dcterms:W3CDTF">2016-06-14T08:46:00Z</dcterms:modified>
</cp:coreProperties>
</file>